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16" w:rsidRPr="00AF7C8E" w:rsidRDefault="00A20616" w:rsidP="00A20616">
      <w:pPr>
        <w:jc w:val="center"/>
        <w:rPr>
          <w:bCs/>
          <w:spacing w:val="-4"/>
          <w:sz w:val="32"/>
          <w:szCs w:val="32"/>
          <w:rtl/>
          <w:lang w:bidi="fa-IR"/>
        </w:rPr>
      </w:pPr>
      <w:bookmarkStart w:id="0" w:name="_GoBack"/>
      <w:bookmarkEnd w:id="0"/>
      <w:r w:rsidRPr="00AF7C8E">
        <w:rPr>
          <w:rFonts w:hint="cs"/>
          <w:bCs/>
          <w:spacing w:val="-4"/>
          <w:sz w:val="32"/>
          <w:szCs w:val="32"/>
          <w:rtl/>
          <w:lang w:bidi="fa-IR"/>
        </w:rPr>
        <w:t xml:space="preserve">برنامه ترم بندي دروس كارشناسي رشته </w:t>
      </w:r>
      <w:r>
        <w:rPr>
          <w:bCs/>
          <w:spacing w:val="-4"/>
          <w:sz w:val="32"/>
          <w:szCs w:val="32"/>
          <w:lang w:bidi="fa-IR"/>
        </w:rPr>
        <w:t xml:space="preserve"> </w:t>
      </w:r>
      <w:r>
        <w:rPr>
          <w:rFonts w:hint="cs"/>
          <w:bCs/>
          <w:spacing w:val="-4"/>
          <w:sz w:val="32"/>
          <w:szCs w:val="32"/>
          <w:rtl/>
          <w:lang w:bidi="fa-IR"/>
        </w:rPr>
        <w:t xml:space="preserve">حسابداری </w:t>
      </w:r>
      <w:r w:rsidRPr="00AF7C8E">
        <w:rPr>
          <w:rFonts w:hint="cs"/>
          <w:bCs/>
          <w:spacing w:val="-4"/>
          <w:sz w:val="32"/>
          <w:szCs w:val="32"/>
          <w:rtl/>
          <w:lang w:bidi="fa-IR"/>
        </w:rPr>
        <w:t>(هر ترم حداقل 12 و حداکثر 20 واحد)</w:t>
      </w:r>
    </w:p>
    <w:tbl>
      <w:tblPr>
        <w:bidiVisual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60"/>
        <w:gridCol w:w="720"/>
        <w:gridCol w:w="1854"/>
        <w:gridCol w:w="2016"/>
        <w:gridCol w:w="2610"/>
        <w:gridCol w:w="720"/>
        <w:gridCol w:w="1080"/>
        <w:gridCol w:w="2610"/>
      </w:tblGrid>
      <w:tr w:rsidR="00A04492" w:rsidRPr="00A370D5" w:rsidTr="00A04492">
        <w:trPr>
          <w:trHeight w:val="70"/>
          <w:jc w:val="center"/>
        </w:trPr>
        <w:tc>
          <w:tcPr>
            <w:tcW w:w="3060" w:type="dxa"/>
            <w:tcBorders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اول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016" w:type="dxa"/>
            <w:tcBorders>
              <w:lef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610" w:type="dxa"/>
            <w:tcBorders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دوم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A04492" w:rsidRPr="00A370D5" w:rsidTr="00A04492">
        <w:trPr>
          <w:trHeight w:val="531"/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نام درس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واحد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شماره درس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پيش نياز/ توضیح</w:t>
            </w:r>
          </w:p>
        </w:tc>
        <w:tc>
          <w:tcPr>
            <w:tcW w:w="2610" w:type="dxa"/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نام درس</w:t>
            </w:r>
          </w:p>
        </w:tc>
        <w:tc>
          <w:tcPr>
            <w:tcW w:w="720" w:type="dxa"/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واحد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شماره درس</w:t>
            </w:r>
          </w:p>
        </w:tc>
        <w:tc>
          <w:tcPr>
            <w:tcW w:w="2610" w:type="dxa"/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پيش نياز/ توضیح</w:t>
            </w:r>
          </w:p>
        </w:tc>
      </w:tr>
      <w:tr w:rsidR="00A20616" w:rsidRPr="00A370D5" w:rsidTr="00A04492">
        <w:trPr>
          <w:trHeight w:val="77"/>
          <w:jc w:val="center"/>
        </w:trPr>
        <w:tc>
          <w:tcPr>
            <w:tcW w:w="3060" w:type="dxa"/>
            <w:tcBorders>
              <w:bottom w:val="single" w:sz="4" w:space="0" w:color="auto"/>
            </w:tcBorders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اقتصاد خرد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A20616" w:rsidRPr="009D2B1E" w:rsidRDefault="00A20616" w:rsidP="00A5450C">
            <w:pPr>
              <w:bidi w:val="0"/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1914118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اصول حسابداري2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1914108</w:t>
            </w: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اصول حسابداري 1</w:t>
            </w:r>
          </w:p>
        </w:tc>
      </w:tr>
      <w:tr w:rsidR="00A20616" w:rsidRPr="00A370D5" w:rsidTr="00A04492">
        <w:trPr>
          <w:trHeight w:val="77"/>
          <w:jc w:val="center"/>
        </w:trPr>
        <w:tc>
          <w:tcPr>
            <w:tcW w:w="3060" w:type="dxa"/>
            <w:tcBorders>
              <w:top w:val="single" w:sz="4" w:space="0" w:color="auto"/>
            </w:tcBorders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اصول حسابداري1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1914122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اقتصاد کلان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1914109</w:t>
            </w: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اقتصاد خرد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ر ياضي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>ات ا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A04492">
              <w:rPr>
                <w:rFonts w:eastAsia="Times New Roman" w:hint="cs"/>
                <w:b/>
                <w:bCs/>
                <w:color w:val="8EAADB" w:themeColor="accent5" w:themeTint="99"/>
                <w:spacing w:val="-4"/>
                <w:szCs w:val="24"/>
                <w:rtl/>
              </w:rPr>
              <w:t>1912180</w:t>
            </w:r>
          </w:p>
        </w:tc>
        <w:tc>
          <w:tcPr>
            <w:tcW w:w="2016" w:type="dxa"/>
            <w:vAlign w:val="center"/>
          </w:tcPr>
          <w:p w:rsidR="00A20616" w:rsidRPr="00C97CE9" w:rsidRDefault="00C97CE9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</w:rPr>
            </w:pPr>
            <w:r w:rsidRPr="00C97CE9">
              <w:rPr>
                <w:rFonts w:eastAsia="Times New Roman" w:hint="cs"/>
                <w:b/>
                <w:bCs/>
                <w:color w:val="8EAADB" w:themeColor="accent5" w:themeTint="99"/>
                <w:spacing w:val="-4"/>
                <w:szCs w:val="24"/>
                <w:rtl/>
              </w:rPr>
              <w:t xml:space="preserve">مشترک با گروه  اقتصاد </w:t>
            </w: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روانشناسي سازماني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1914193</w:t>
            </w: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-</w:t>
            </w:r>
          </w:p>
        </w:tc>
      </w:tr>
      <w:tr w:rsidR="00A20616" w:rsidRPr="00C26C7A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 xml:space="preserve">حقوق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بازرگانی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A04492">
              <w:rPr>
                <w:rFonts w:eastAsia="Times New Roman" w:hint="cs"/>
                <w:b/>
                <w:bCs/>
                <w:color w:val="538135" w:themeColor="accent6" w:themeShade="BF"/>
                <w:spacing w:val="-4"/>
                <w:szCs w:val="24"/>
                <w:rtl/>
              </w:rPr>
              <w:t>1920231</w:t>
            </w:r>
          </w:p>
        </w:tc>
        <w:tc>
          <w:tcPr>
            <w:tcW w:w="2016" w:type="dxa"/>
            <w:vAlign w:val="center"/>
          </w:tcPr>
          <w:p w:rsidR="00A20616" w:rsidRPr="00C97CE9" w:rsidRDefault="00C97CE9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</w:rPr>
            </w:pPr>
            <w:r w:rsidRPr="00C97CE9">
              <w:rPr>
                <w:rFonts w:eastAsia="Times New Roman" w:hint="cs"/>
                <w:b/>
                <w:bCs/>
                <w:color w:val="538135" w:themeColor="accent6" w:themeShade="BF"/>
                <w:spacing w:val="-4"/>
                <w:szCs w:val="24"/>
                <w:rtl/>
              </w:rPr>
              <w:t xml:space="preserve">مشترک با گروه مدیریت </w:t>
            </w: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رياضیات</w:t>
            </w:r>
            <w:r w:rsidRPr="00E61683">
              <w:rPr>
                <w:rFonts w:hint="cs"/>
                <w:b/>
                <w:bCs/>
                <w:szCs w:val="24"/>
                <w:rtl/>
              </w:rPr>
              <w:t xml:space="preserve"> 2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A04492">
              <w:rPr>
                <w:rFonts w:eastAsia="Times New Roman" w:hint="cs"/>
                <w:b/>
                <w:bCs/>
                <w:color w:val="8EAADB" w:themeColor="accent5" w:themeTint="99"/>
                <w:spacing w:val="-4"/>
                <w:szCs w:val="24"/>
                <w:rtl/>
              </w:rPr>
              <w:t>1912198</w:t>
            </w:r>
          </w:p>
        </w:tc>
        <w:tc>
          <w:tcPr>
            <w:tcW w:w="2610" w:type="dxa"/>
          </w:tcPr>
          <w:p w:rsidR="00C97CE9" w:rsidRDefault="00A20616" w:rsidP="00C97CE9">
            <w:pPr>
              <w:jc w:val="left"/>
              <w:rPr>
                <w:b/>
                <w:bCs/>
                <w:szCs w:val="24"/>
                <w:rtl/>
                <w:lang w:bidi="fa-IR"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رياضي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>ات</w:t>
            </w: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C97CE9">
              <w:rPr>
                <w:rFonts w:hint="cs"/>
                <w:b/>
                <w:bCs/>
                <w:szCs w:val="24"/>
                <w:rtl/>
                <w:lang w:bidi="fa-IR"/>
              </w:rPr>
              <w:t xml:space="preserve"> 1 </w:t>
            </w:r>
          </w:p>
          <w:p w:rsidR="00A20616" w:rsidRPr="00C97CE9" w:rsidRDefault="00C97CE9" w:rsidP="00C97CE9">
            <w:pPr>
              <w:jc w:val="left"/>
              <w:rPr>
                <w:b/>
                <w:bCs/>
                <w:szCs w:val="24"/>
                <w:lang w:bidi="fa-IR"/>
              </w:rPr>
            </w:pPr>
            <w:r w:rsidRPr="00C97CE9">
              <w:rPr>
                <w:rFonts w:eastAsia="Times New Roman" w:hint="cs"/>
                <w:b/>
                <w:bCs/>
                <w:color w:val="8EAADB" w:themeColor="accent5" w:themeTint="99"/>
                <w:spacing w:val="-4"/>
                <w:szCs w:val="24"/>
                <w:rtl/>
              </w:rPr>
              <w:t>مشترک با گروه  اقتصاد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فارسي عمومي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1212317</w:t>
            </w:r>
          </w:p>
        </w:tc>
        <w:tc>
          <w:tcPr>
            <w:tcW w:w="2016" w:type="dxa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610" w:type="dxa"/>
          </w:tcPr>
          <w:p w:rsidR="00A20616" w:rsidRPr="00A370D5" w:rsidRDefault="00A20616" w:rsidP="00A5450C">
            <w:pPr>
              <w:tabs>
                <w:tab w:val="right" w:pos="2495"/>
              </w:tabs>
              <w:jc w:val="left"/>
              <w:rPr>
                <w:rFonts w:eastAsia="Times New Roman"/>
                <w:spacing w:val="-4"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مدیریت رفتار سازمانی 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A04492">
              <w:rPr>
                <w:rFonts w:eastAsia="Times New Roman" w:hint="cs"/>
                <w:b/>
                <w:bCs/>
                <w:color w:val="538135" w:themeColor="accent6" w:themeShade="BF"/>
                <w:spacing w:val="-4"/>
                <w:szCs w:val="24"/>
                <w:rtl/>
              </w:rPr>
              <w:t>1920340</w:t>
            </w:r>
          </w:p>
        </w:tc>
        <w:tc>
          <w:tcPr>
            <w:tcW w:w="2610" w:type="dxa"/>
          </w:tcPr>
          <w:p w:rsidR="00A20616" w:rsidRPr="00A370D5" w:rsidRDefault="00C97CE9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C97CE9">
              <w:rPr>
                <w:rFonts w:eastAsia="Times New Roman" w:hint="cs"/>
                <w:b/>
                <w:bCs/>
                <w:color w:val="538135" w:themeColor="accent6" w:themeShade="BF"/>
                <w:spacing w:val="-4"/>
                <w:szCs w:val="24"/>
                <w:rtl/>
              </w:rPr>
              <w:t>مشترک با گروه مدیریت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 xml:space="preserve">اخلاق اسلامي (4 گرايش)    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20616" w:rsidRPr="009D2B1E" w:rsidRDefault="00A20616" w:rsidP="00A5450C">
            <w:pPr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.......2822</w:t>
            </w:r>
          </w:p>
        </w:tc>
        <w:tc>
          <w:tcPr>
            <w:tcW w:w="2016" w:type="dxa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زبان خارجي عمومي</w:t>
            </w:r>
            <w:r>
              <w:rPr>
                <w:b/>
                <w:bCs/>
                <w:szCs w:val="24"/>
              </w:rPr>
              <w:t xml:space="preserve">    *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A20616" w:rsidRPr="009D2B1E" w:rsidRDefault="00E642C1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...1716</w:t>
            </w:r>
          </w:p>
        </w:tc>
        <w:tc>
          <w:tcPr>
            <w:tcW w:w="2610" w:type="dxa"/>
          </w:tcPr>
          <w:p w:rsidR="00A20616" w:rsidRPr="004F15B3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4F15B3">
              <w:rPr>
                <w:rFonts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>*زبان خارجی عمومی 1 با کد درس 1716539 زیر</w:t>
            </w:r>
            <w:r w:rsidRPr="004F15B3">
              <w:rPr>
                <w:b/>
                <w:bCs/>
                <w:spacing w:val="-4"/>
                <w:sz w:val="20"/>
                <w:szCs w:val="20"/>
                <w:lang w:bidi="fa-IR"/>
              </w:rPr>
              <w:t xml:space="preserve"> </w:t>
            </w:r>
            <w:r w:rsidRPr="004F15B3">
              <w:rPr>
                <w:rFonts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 xml:space="preserve"> 30% و زبان خارجی عمومی با کد درس 1716524 بالای 30%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جمع واحدها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18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20616" w:rsidRPr="00D10966" w:rsidRDefault="00A20616" w:rsidP="00A5450C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 w:val="20"/>
                <w:szCs w:val="20"/>
                <w:rtl/>
              </w:rPr>
              <w:t>آشنايي با منابع اسلامي(2 گرايش)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D10966" w:rsidRDefault="00A20616" w:rsidP="00A5450C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.......2822</w:t>
            </w: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A20616" w:rsidRPr="00D10966" w:rsidRDefault="00A20616" w:rsidP="00A5450C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جمع واحدها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20</w:t>
            </w:r>
          </w:p>
        </w:tc>
        <w:tc>
          <w:tcPr>
            <w:tcW w:w="1080" w:type="dxa"/>
            <w:vAlign w:val="center"/>
          </w:tcPr>
          <w:p w:rsidR="00A20616" w:rsidRPr="00D10966" w:rsidRDefault="00A20616" w:rsidP="00A5450C">
            <w:pPr>
              <w:jc w:val="left"/>
              <w:rPr>
                <w:rFonts w:eastAsia="Times New Roman"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61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</w:p>
        </w:tc>
      </w:tr>
      <w:tr w:rsidR="00A04492" w:rsidRPr="00A370D5" w:rsidTr="00A04492">
        <w:trPr>
          <w:trHeight w:val="70"/>
          <w:jc w:val="center"/>
        </w:trPr>
        <w:tc>
          <w:tcPr>
            <w:tcW w:w="3060" w:type="dxa"/>
            <w:tcBorders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سوم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016" w:type="dxa"/>
            <w:tcBorders>
              <w:lef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چهارم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حسابداري ميانه 1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1914101</w:t>
            </w:r>
          </w:p>
        </w:tc>
        <w:tc>
          <w:tcPr>
            <w:tcW w:w="2016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اصول حسابد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>ا</w:t>
            </w: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ري 2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حسابداري ميانه2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A04492">
              <w:rPr>
                <w:rFonts w:eastAsia="Times New Roman" w:hint="cs"/>
                <w:b/>
                <w:bCs/>
                <w:color w:val="FF0000"/>
                <w:spacing w:val="-4"/>
                <w:sz w:val="22"/>
                <w:szCs w:val="22"/>
                <w:rtl/>
              </w:rPr>
              <w:t>1914107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حسابداري ميانه 1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پول و ارز و بانکداري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1914114</w:t>
            </w:r>
          </w:p>
        </w:tc>
        <w:tc>
          <w:tcPr>
            <w:tcW w:w="2016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اقتصاد کلان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آمار عمومی2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color w:val="FF0000"/>
                <w:spacing w:val="-4"/>
                <w:sz w:val="22"/>
                <w:szCs w:val="22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 w:val="22"/>
                <w:szCs w:val="22"/>
                <w:rtl/>
              </w:rPr>
              <w:t>4012274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آمار عمومی1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 xml:space="preserve">آمار 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عمومی </w:t>
            </w:r>
            <w:r w:rsidRPr="00E61683">
              <w:rPr>
                <w:rFonts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4012240</w:t>
            </w:r>
          </w:p>
        </w:tc>
        <w:tc>
          <w:tcPr>
            <w:tcW w:w="2016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اصول تنظيم وکنترل بودجه دولت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color w:val="FF0000"/>
                <w:spacing w:val="-4"/>
                <w:sz w:val="22"/>
                <w:szCs w:val="22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 w:val="22"/>
                <w:szCs w:val="22"/>
                <w:rtl/>
              </w:rPr>
              <w:t>1914201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مالي عمومي و خط مشي مالي دولت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BF3234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BF3234">
              <w:rPr>
                <w:rFonts w:hint="cs"/>
                <w:b/>
                <w:bCs/>
                <w:sz w:val="20"/>
                <w:szCs w:val="20"/>
                <w:rtl/>
              </w:rPr>
              <w:t>ماليه عمومي و تنظيم خط مشي مالي دولت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A657D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1914200</w:t>
            </w:r>
          </w:p>
        </w:tc>
        <w:tc>
          <w:tcPr>
            <w:tcW w:w="2016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A657D">
              <w:rPr>
                <w:rFonts w:hint="cs"/>
                <w:b/>
                <w:bCs/>
                <w:szCs w:val="24"/>
                <w:rtl/>
                <w:lang w:bidi="fa-IR"/>
              </w:rPr>
              <w:t>اقتصاد کلان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بهايابي2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color w:val="FF0000"/>
                <w:spacing w:val="-4"/>
                <w:sz w:val="22"/>
                <w:szCs w:val="22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 w:val="22"/>
                <w:szCs w:val="22"/>
                <w:rtl/>
              </w:rPr>
              <w:t>1914210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بهايابي 1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بهايابي 1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1914209</w:t>
            </w:r>
          </w:p>
        </w:tc>
        <w:tc>
          <w:tcPr>
            <w:tcW w:w="2016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اصول حسابداري 2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کنترل هاي داخلي و نظام راهبردي شرکتي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color w:val="FF0000"/>
                <w:spacing w:val="-4"/>
                <w:sz w:val="22"/>
                <w:szCs w:val="22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 w:val="22"/>
                <w:szCs w:val="22"/>
                <w:rtl/>
              </w:rPr>
              <w:t>1914212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حسابداري ميانه 1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A657D">
              <w:rPr>
                <w:rFonts w:hint="cs"/>
                <w:b/>
                <w:bCs/>
                <w:rtl/>
              </w:rPr>
              <w:t>مالياتي  1</w:t>
            </w:r>
          </w:p>
        </w:tc>
        <w:tc>
          <w:tcPr>
            <w:tcW w:w="72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A657D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1914216</w:t>
            </w:r>
          </w:p>
        </w:tc>
        <w:tc>
          <w:tcPr>
            <w:tcW w:w="2016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491FF3">
              <w:rPr>
                <w:rFonts w:hint="cs"/>
                <w:b/>
                <w:bCs/>
                <w:szCs w:val="24"/>
                <w:rtl/>
                <w:lang w:bidi="fa-IR"/>
              </w:rPr>
              <w:t>اصول حسابداري 2-حقوق  بازرگانی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مالياتي2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 w:val="22"/>
                <w:szCs w:val="22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 w:val="22"/>
                <w:szCs w:val="22"/>
                <w:rtl/>
              </w:rPr>
              <w:t>1914217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  <w:lang w:bidi="fa-IR"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مالياتي 1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A657D">
              <w:rPr>
                <w:rFonts w:hint="cs"/>
                <w:b/>
                <w:bCs/>
                <w:rtl/>
              </w:rPr>
              <w:lastRenderedPageBreak/>
              <w:t>تربيت بدني1</w:t>
            </w:r>
          </w:p>
        </w:tc>
        <w:tc>
          <w:tcPr>
            <w:tcW w:w="720" w:type="dxa"/>
            <w:shd w:val="clear" w:color="auto" w:fill="auto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EA657D">
              <w:rPr>
                <w:rFonts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1854" w:type="dxa"/>
            <w:vAlign w:val="center"/>
          </w:tcPr>
          <w:p w:rsidR="00A20616" w:rsidRPr="009D2B1E" w:rsidRDefault="00E642C1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.....1312</w:t>
            </w:r>
          </w:p>
        </w:tc>
        <w:tc>
          <w:tcPr>
            <w:tcW w:w="2016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تربيت بدني 2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A20616" w:rsidRPr="009D2B1E" w:rsidRDefault="00E642C1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 w:val="22"/>
                <w:szCs w:val="22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 w:val="22"/>
                <w:szCs w:val="22"/>
                <w:rtl/>
              </w:rPr>
              <w:t>.....1312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تربيت بدني 1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</w:rPr>
              <w:t>مباني نظري اسلام(4 گرايش)</w:t>
            </w:r>
          </w:p>
        </w:tc>
        <w:tc>
          <w:tcPr>
            <w:tcW w:w="720" w:type="dxa"/>
            <w:shd w:val="clear" w:color="auto" w:fill="auto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E61683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E642C1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......2822</w:t>
            </w:r>
          </w:p>
        </w:tc>
        <w:tc>
          <w:tcPr>
            <w:tcW w:w="2016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b/>
                <w:bCs/>
                <w:spacing w:val="-4"/>
                <w:sz w:val="22"/>
                <w:szCs w:val="22"/>
                <w:rtl/>
                <w:lang w:bidi="fa-IR"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دانش خانواده و جمعيت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 w:val="22"/>
                <w:szCs w:val="22"/>
                <w:highlight w:val="yellow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......2822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EA657D">
              <w:rPr>
                <w:rFonts w:hint="cs"/>
                <w:b/>
                <w:bCs/>
                <w:szCs w:val="24"/>
                <w:rtl/>
              </w:rPr>
              <w:t>جمع واحد ها</w:t>
            </w:r>
          </w:p>
        </w:tc>
        <w:tc>
          <w:tcPr>
            <w:tcW w:w="720" w:type="dxa"/>
            <w:shd w:val="clear" w:color="auto" w:fill="auto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  <w:lang w:bidi="fa-IR"/>
              </w:rPr>
              <w:t>19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E642C1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016" w:type="dxa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جمع واحدها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</w:rPr>
            </w:pPr>
            <w:r w:rsidRPr="00BE63EE">
              <w:rPr>
                <w:rFonts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 w:val="22"/>
                <w:szCs w:val="22"/>
                <w:rtl/>
              </w:rPr>
            </w:pP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 w:val="22"/>
                <w:szCs w:val="22"/>
                <w:rtl/>
                <w:lang w:bidi="fa-IR"/>
              </w:rPr>
            </w:pPr>
          </w:p>
        </w:tc>
      </w:tr>
      <w:tr w:rsidR="00A04492" w:rsidRPr="00A370D5" w:rsidTr="00A04492">
        <w:trPr>
          <w:trHeight w:val="70"/>
          <w:jc w:val="center"/>
        </w:trPr>
        <w:tc>
          <w:tcPr>
            <w:tcW w:w="3060" w:type="dxa"/>
            <w:tcBorders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پنجم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016" w:type="dxa"/>
            <w:tcBorders>
              <w:lef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شش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BFBFBF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بازار سرمايه و ابزار تامين مالي اسلامي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1914199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پول و ارز  و بانکداري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روش تحقيق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191419801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آمار عمومی2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 xml:space="preserve"> مدیریت مالي 1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A04492">
              <w:rPr>
                <w:rFonts w:eastAsia="Times New Roman" w:hint="cs"/>
                <w:b/>
                <w:bCs/>
                <w:color w:val="538135" w:themeColor="accent6" w:themeShade="BF"/>
                <w:spacing w:val="-4"/>
                <w:szCs w:val="24"/>
                <w:rtl/>
              </w:rPr>
              <w:t>1920324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BE63EE">
              <w:rPr>
                <w:rFonts w:hint="cs"/>
                <w:b/>
                <w:bCs/>
                <w:szCs w:val="24"/>
                <w:rtl/>
                <w:lang w:bidi="fa-IR"/>
              </w:rPr>
              <w:t xml:space="preserve">اصول حسابداری 2   </w:t>
            </w:r>
            <w:r w:rsidR="00C97CE9" w:rsidRPr="00C97CE9">
              <w:rPr>
                <w:rFonts w:eastAsia="Times New Roman" w:hint="cs"/>
                <w:b/>
                <w:bCs/>
                <w:color w:val="538135" w:themeColor="accent6" w:themeShade="BF"/>
                <w:spacing w:val="-4"/>
                <w:szCs w:val="24"/>
                <w:rtl/>
              </w:rPr>
              <w:t>مشترک با گروه مدیریت</w:t>
            </w:r>
            <w:r w:rsidRPr="00BE63EE">
              <w:rPr>
                <w:rFonts w:hint="cs"/>
                <w:b/>
                <w:bCs/>
                <w:szCs w:val="24"/>
                <w:rtl/>
                <w:lang w:bidi="fa-IR"/>
              </w:rPr>
              <w:t xml:space="preserve">                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تحقيق در عمليات1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A04492">
              <w:rPr>
                <w:rFonts w:eastAsia="Times New Roman" w:hint="cs"/>
                <w:b/>
                <w:bCs/>
                <w:color w:val="538135" w:themeColor="accent6" w:themeShade="BF"/>
                <w:spacing w:val="-4"/>
                <w:szCs w:val="24"/>
                <w:rtl/>
              </w:rPr>
              <w:t>1920341</w:t>
            </w:r>
          </w:p>
        </w:tc>
        <w:tc>
          <w:tcPr>
            <w:tcW w:w="2610" w:type="dxa"/>
          </w:tcPr>
          <w:p w:rsidR="00A20616" w:rsidRDefault="00A20616" w:rsidP="00A5450C">
            <w:pPr>
              <w:jc w:val="left"/>
              <w:rPr>
                <w:b/>
                <w:bCs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آمار عمومی2</w:t>
            </w:r>
          </w:p>
          <w:p w:rsidR="00C97CE9" w:rsidRPr="00BE63EE" w:rsidRDefault="00C97CE9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C97CE9">
              <w:rPr>
                <w:rFonts w:eastAsia="Times New Roman" w:hint="cs"/>
                <w:b/>
                <w:bCs/>
                <w:color w:val="538135" w:themeColor="accent6" w:themeShade="BF"/>
                <w:spacing w:val="-4"/>
                <w:szCs w:val="24"/>
                <w:rtl/>
              </w:rPr>
              <w:t>مشترک با گروه مدیریت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مباني حسابداري مديريت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1914211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بهايابي 2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 xml:space="preserve">مدیریت مالی 2                                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A04492">
              <w:rPr>
                <w:rFonts w:eastAsia="Times New Roman" w:hint="cs"/>
                <w:b/>
                <w:bCs/>
                <w:color w:val="538135" w:themeColor="accent6" w:themeShade="BF"/>
                <w:spacing w:val="-4"/>
                <w:szCs w:val="24"/>
                <w:rtl/>
              </w:rPr>
              <w:t>1920290</w:t>
            </w:r>
          </w:p>
        </w:tc>
        <w:tc>
          <w:tcPr>
            <w:tcW w:w="2610" w:type="dxa"/>
          </w:tcPr>
          <w:p w:rsidR="00C97CE9" w:rsidRDefault="00A20616" w:rsidP="00A5450C">
            <w:pPr>
              <w:jc w:val="left"/>
              <w:rPr>
                <w:b/>
                <w:bCs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 xml:space="preserve">مدیریت مالی 1  </w:t>
            </w:r>
          </w:p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 xml:space="preserve">  </w:t>
            </w:r>
            <w:r w:rsidR="00C97CE9" w:rsidRPr="00C97CE9">
              <w:rPr>
                <w:rFonts w:eastAsia="Times New Roman" w:hint="cs"/>
                <w:b/>
                <w:bCs/>
                <w:color w:val="538135" w:themeColor="accent6" w:themeShade="BF"/>
                <w:spacing w:val="-4"/>
                <w:szCs w:val="24"/>
                <w:rtl/>
              </w:rPr>
              <w:t>مشترک با گروه مدیریت</w:t>
            </w:r>
            <w:r w:rsidRPr="00BE63EE">
              <w:rPr>
                <w:rFonts w:hint="cs"/>
                <w:b/>
                <w:bCs/>
                <w:szCs w:val="24"/>
                <w:rtl/>
              </w:rPr>
              <w:t xml:space="preserve">                     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مباني حسابداري بخش عمومي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1914213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اصول تنظيم و کنترل بودجه- اصول حسابداري2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مکاتبات تجاري و گزارش نويسي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1914207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حقوق  بازرگانی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حسابداري پيشرفته1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1914221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  <w:lang w:bidi="fa-IR"/>
              </w:rPr>
              <w:t>حسابداري ميانه2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حسابداري و حسابرسي بخش عمومي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1914214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اصول حسابرسی1- مباني حسابداري بخش عمومي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اصول حسابرسي1</w:t>
            </w:r>
          </w:p>
        </w:tc>
        <w:tc>
          <w:tcPr>
            <w:tcW w:w="720" w:type="dxa"/>
            <w:shd w:val="clear" w:color="auto" w:fill="auto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1914222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کنترلهاي داخلي و نظام راهبردي شرکتي</w:t>
            </w:r>
            <w:r w:rsidRPr="00BE63EE">
              <w:rPr>
                <w:b/>
                <w:bCs/>
                <w:szCs w:val="24"/>
                <w:lang w:bidi="fa-IR"/>
              </w:rPr>
              <w:t xml:space="preserve"> 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زبان تخصصي 1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1914215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-ميانه 1- بهايابي1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مباني نظري اسلام(4 گرايش)</w:t>
            </w:r>
          </w:p>
        </w:tc>
        <w:tc>
          <w:tcPr>
            <w:tcW w:w="720" w:type="dxa"/>
            <w:shd w:val="clear" w:color="auto" w:fill="auto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......2822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  <w:lang w:bidi="fa-IR"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مديريت سرمايه گذاري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1914220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 xml:space="preserve"> مدیریت مالی 1-بازار سرمايه و ابزار تامين مالي اسلامي </w:t>
            </w: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  <w:lang w:bidi="fa-IR"/>
              </w:rPr>
              <w:t>جمع واحدها</w:t>
            </w:r>
          </w:p>
        </w:tc>
        <w:tc>
          <w:tcPr>
            <w:tcW w:w="720" w:type="dxa"/>
            <w:shd w:val="clear" w:color="auto" w:fill="auto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  <w:lang w:bidi="fa-IR"/>
              </w:rPr>
              <w:t>20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تاريخ و تمدن اسلامي(3 گرايش)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......2822</w:t>
            </w: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A20616" w:rsidRPr="00A370D5" w:rsidTr="00A04492">
        <w:trPr>
          <w:trHeight w:val="70"/>
          <w:jc w:val="center"/>
        </w:trPr>
        <w:tc>
          <w:tcPr>
            <w:tcW w:w="3060" w:type="dxa"/>
            <w:vAlign w:val="center"/>
          </w:tcPr>
          <w:p w:rsidR="00A20616" w:rsidRPr="00BE63EE" w:rsidRDefault="00A20616" w:rsidP="00A5450C">
            <w:pPr>
              <w:jc w:val="left"/>
              <w:rPr>
                <w:spacing w:val="-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20616" w:rsidRPr="00BE63EE" w:rsidRDefault="00A20616" w:rsidP="00A5450C">
            <w:pPr>
              <w:jc w:val="left"/>
              <w:rPr>
                <w:spacing w:val="-4"/>
                <w:szCs w:val="24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2016" w:type="dxa"/>
            <w:vAlign w:val="center"/>
          </w:tcPr>
          <w:p w:rsidR="00A20616" w:rsidRPr="00BE63EE" w:rsidRDefault="00A20616" w:rsidP="00A5450C">
            <w:pPr>
              <w:jc w:val="left"/>
              <w:rPr>
                <w:spacing w:val="-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جمع واحدها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19</w:t>
            </w:r>
          </w:p>
        </w:tc>
        <w:tc>
          <w:tcPr>
            <w:tcW w:w="1080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61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  <w:lang w:bidi="fa-IR"/>
              </w:rPr>
            </w:pPr>
          </w:p>
        </w:tc>
      </w:tr>
      <w:tr w:rsidR="00A04492" w:rsidRPr="00A370D5" w:rsidTr="00A04492">
        <w:trPr>
          <w:trHeight w:val="70"/>
          <w:jc w:val="center"/>
        </w:trPr>
        <w:tc>
          <w:tcPr>
            <w:tcW w:w="3060" w:type="dxa"/>
            <w:tcBorders>
              <w:right w:val="nil"/>
            </w:tcBorders>
            <w:shd w:val="clear" w:color="auto" w:fill="BFBFBF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BE63EE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نيمسال هفتم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016" w:type="dxa"/>
            <w:tcBorders>
              <w:left w:val="nil"/>
            </w:tcBorders>
            <w:shd w:val="clear" w:color="auto" w:fill="BFBFBF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BFBFBF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</w:tr>
      <w:tr w:rsidR="00A20616" w:rsidRPr="00A370D5" w:rsidTr="00A04492">
        <w:trPr>
          <w:gridAfter w:val="4"/>
          <w:wAfter w:w="7020" w:type="dxa"/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حسابداري پيشرفته 2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1914085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حسابداري میانه 2</w:t>
            </w:r>
          </w:p>
        </w:tc>
      </w:tr>
      <w:tr w:rsidR="00A20616" w:rsidRPr="00A370D5" w:rsidTr="00A04492">
        <w:trPr>
          <w:gridAfter w:val="4"/>
          <w:wAfter w:w="7020" w:type="dxa"/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lastRenderedPageBreak/>
              <w:t>زبان تخصصي2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1914095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زبان تخصصي 1</w:t>
            </w:r>
          </w:p>
        </w:tc>
      </w:tr>
      <w:tr w:rsidR="00A20616" w:rsidRPr="00A370D5" w:rsidTr="00A04492">
        <w:trPr>
          <w:gridAfter w:val="4"/>
          <w:wAfter w:w="7020" w:type="dxa"/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نرم افزارهاي کاربردي در حسابداري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1914208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اصول حسابداري 2- آمار کاربردي 2</w:t>
            </w:r>
          </w:p>
        </w:tc>
      </w:tr>
      <w:tr w:rsidR="00A20616" w:rsidRPr="00A370D5" w:rsidTr="00A04492">
        <w:trPr>
          <w:gridAfter w:val="4"/>
          <w:wAfter w:w="7020" w:type="dxa"/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 xml:space="preserve">حسابداري موارد خاص 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1914218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حسابداري پيشرفته 1-بهايابي 2</w:t>
            </w:r>
          </w:p>
        </w:tc>
      </w:tr>
      <w:tr w:rsidR="00A20616" w:rsidRPr="00A370D5" w:rsidTr="00A04492">
        <w:trPr>
          <w:gridAfter w:val="4"/>
          <w:wAfter w:w="7020" w:type="dxa"/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حسابداري ابزار و عقود مالي اسلامي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1914219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مدیریت سرمایه گذاری، حسابداری پیشرفته1</w:t>
            </w:r>
          </w:p>
        </w:tc>
      </w:tr>
      <w:tr w:rsidR="00A20616" w:rsidRPr="00A370D5" w:rsidTr="00A04492">
        <w:trPr>
          <w:gridAfter w:val="4"/>
          <w:wAfter w:w="7020" w:type="dxa"/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اصول حسابرسي2</w:t>
            </w:r>
          </w:p>
        </w:tc>
        <w:tc>
          <w:tcPr>
            <w:tcW w:w="72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 w:rsidRPr="009D2B1E"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1914223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اصول حسابرسي 1</w:t>
            </w:r>
          </w:p>
        </w:tc>
      </w:tr>
      <w:tr w:rsidR="00A20616" w:rsidRPr="00A370D5" w:rsidTr="00A04492">
        <w:trPr>
          <w:gridAfter w:val="4"/>
          <w:wAfter w:w="7020" w:type="dxa"/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انقلاب اسلامي (3 گرايش)</w:t>
            </w:r>
          </w:p>
        </w:tc>
        <w:tc>
          <w:tcPr>
            <w:tcW w:w="720" w:type="dxa"/>
            <w:shd w:val="clear" w:color="auto" w:fill="auto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FF0000"/>
                <w:spacing w:val="-4"/>
                <w:szCs w:val="24"/>
                <w:rtl/>
              </w:rPr>
              <w:t>......2822</w:t>
            </w: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A20616" w:rsidRPr="00A370D5" w:rsidTr="00A04492">
        <w:trPr>
          <w:gridAfter w:val="4"/>
          <w:wAfter w:w="7020" w:type="dxa"/>
          <w:trHeight w:val="70"/>
          <w:jc w:val="center"/>
        </w:trPr>
        <w:tc>
          <w:tcPr>
            <w:tcW w:w="3060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جمع واحدها</w:t>
            </w:r>
          </w:p>
        </w:tc>
        <w:tc>
          <w:tcPr>
            <w:tcW w:w="720" w:type="dxa"/>
            <w:shd w:val="clear" w:color="auto" w:fill="auto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BE63EE">
              <w:rPr>
                <w:rFonts w:hint="cs"/>
                <w:b/>
                <w:bCs/>
                <w:szCs w:val="24"/>
                <w:rtl/>
              </w:rPr>
              <w:t>1</w:t>
            </w:r>
            <w:r w:rsidRPr="00BE63EE">
              <w:rPr>
                <w:rFonts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016" w:type="dxa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A20616" w:rsidRPr="00A370D5" w:rsidTr="00A04492">
        <w:trPr>
          <w:gridAfter w:val="4"/>
          <w:wAfter w:w="7020" w:type="dxa"/>
          <w:trHeight w:val="70"/>
          <w:jc w:val="center"/>
        </w:trPr>
        <w:tc>
          <w:tcPr>
            <w:tcW w:w="3060" w:type="dxa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1854" w:type="dxa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:rsidR="00A20616" w:rsidRPr="00BE63EE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  <w:tr w:rsidR="00A04492" w:rsidRPr="00A370D5" w:rsidTr="00A04492">
        <w:trPr>
          <w:trHeight w:val="70"/>
          <w:jc w:val="center"/>
        </w:trPr>
        <w:tc>
          <w:tcPr>
            <w:tcW w:w="3060" w:type="dxa"/>
            <w:shd w:val="clear" w:color="auto" w:fill="A6A6A6" w:themeFill="background1" w:themeFillShade="A6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 w:rsidRPr="00A370D5"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 xml:space="preserve">جمع کل واحدها </w:t>
            </w:r>
            <w:r w:rsidRPr="00A370D5">
              <w:rPr>
                <w:rFonts w:eastAsia="Times New Roman" w:hint="cs"/>
                <w:b/>
                <w:bCs/>
                <w:spacing w:val="-4"/>
                <w:szCs w:val="24"/>
                <w:vertAlign w:val="superscript"/>
                <w:rtl/>
              </w:rPr>
              <w:t>**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pacing w:val="-4"/>
                <w:szCs w:val="24"/>
                <w:rtl/>
              </w:rPr>
              <w:t>132</w:t>
            </w:r>
          </w:p>
        </w:tc>
        <w:tc>
          <w:tcPr>
            <w:tcW w:w="1854" w:type="dxa"/>
            <w:shd w:val="clear" w:color="auto" w:fill="A6A6A6" w:themeFill="background1" w:themeFillShade="A6"/>
            <w:vAlign w:val="center"/>
          </w:tcPr>
          <w:p w:rsidR="00A20616" w:rsidRPr="009D2B1E" w:rsidRDefault="00A20616" w:rsidP="00A5450C">
            <w:pPr>
              <w:jc w:val="center"/>
              <w:rPr>
                <w:rFonts w:eastAsia="Times New Roman"/>
                <w:b/>
                <w:bCs/>
                <w:color w:val="FF0000"/>
                <w:spacing w:val="-4"/>
                <w:szCs w:val="24"/>
                <w:rtl/>
              </w:rPr>
            </w:pPr>
          </w:p>
        </w:tc>
        <w:tc>
          <w:tcPr>
            <w:tcW w:w="2016" w:type="dxa"/>
            <w:shd w:val="clear" w:color="auto" w:fill="A6A6A6" w:themeFill="background1" w:themeFillShade="A6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2610" w:type="dxa"/>
            <w:shd w:val="clear" w:color="auto" w:fill="A6A6A6" w:themeFill="background1" w:themeFillShade="A6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  <w:tc>
          <w:tcPr>
            <w:tcW w:w="2610" w:type="dxa"/>
            <w:shd w:val="clear" w:color="auto" w:fill="A6A6A6" w:themeFill="background1" w:themeFillShade="A6"/>
            <w:vAlign w:val="center"/>
          </w:tcPr>
          <w:p w:rsidR="00A20616" w:rsidRPr="00A370D5" w:rsidRDefault="00A20616" w:rsidP="00A5450C">
            <w:pPr>
              <w:jc w:val="left"/>
              <w:rPr>
                <w:rFonts w:eastAsia="Times New Roman"/>
                <w:spacing w:val="-4"/>
                <w:szCs w:val="24"/>
                <w:rtl/>
              </w:rPr>
            </w:pPr>
          </w:p>
        </w:tc>
      </w:tr>
    </w:tbl>
    <w:p w:rsidR="00A20616" w:rsidRPr="00AF7C8E" w:rsidRDefault="00A20616" w:rsidP="00A20616">
      <w:pPr>
        <w:ind w:left="112"/>
        <w:rPr>
          <w:b/>
          <w:bCs/>
          <w:spacing w:val="-4"/>
          <w:sz w:val="22"/>
          <w:szCs w:val="24"/>
          <w:rtl/>
          <w:lang w:bidi="fa-IR"/>
        </w:rPr>
      </w:pPr>
    </w:p>
    <w:p w:rsidR="008B20BD" w:rsidRDefault="008B20BD" w:rsidP="00A20616">
      <w:pPr>
        <w:rPr>
          <w:rtl/>
          <w:lang w:bidi="fa-IR"/>
        </w:rPr>
      </w:pPr>
    </w:p>
    <w:sectPr w:rsidR="008B20BD" w:rsidSect="00A04492">
      <w:pgSz w:w="15840" w:h="12240" w:orient="landscape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8"/>
    <w:rsid w:val="00265165"/>
    <w:rsid w:val="008B20BD"/>
    <w:rsid w:val="00A04492"/>
    <w:rsid w:val="00A20616"/>
    <w:rsid w:val="00B46C8E"/>
    <w:rsid w:val="00B535F8"/>
    <w:rsid w:val="00C97CE9"/>
    <w:rsid w:val="00E6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77363-D6C2-4B23-BE51-BD0FB57F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616"/>
    <w:pPr>
      <w:bidi/>
      <w:spacing w:after="0" w:line="240" w:lineRule="auto"/>
      <w:jc w:val="both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Tahereh Rahimi</cp:lastModifiedBy>
  <cp:revision>2</cp:revision>
  <dcterms:created xsi:type="dcterms:W3CDTF">2026-05-24T06:39:00Z</dcterms:created>
  <dcterms:modified xsi:type="dcterms:W3CDTF">2026-05-24T06:39:00Z</dcterms:modified>
</cp:coreProperties>
</file>