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C5" w:rsidRPr="003B6BC5" w:rsidRDefault="003B6BC5" w:rsidP="003B6BC5">
      <w:pPr>
        <w:bidi/>
        <w:spacing w:after="0" w:line="240" w:lineRule="auto"/>
        <w:jc w:val="center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b/>
          <w:bCs/>
          <w:sz w:val="32"/>
          <w:szCs w:val="32"/>
        </w:rPr>
        <w:t>"</w:t>
      </w:r>
      <w:r w:rsidRPr="003B6BC5">
        <w:rPr>
          <w:rFonts w:ascii="Times New Roman" w:eastAsia="Times New Roman" w:hAnsi="Times New Roman" w:cs="Nazanin"/>
          <w:b/>
          <w:bCs/>
          <w:sz w:val="32"/>
          <w:szCs w:val="32"/>
          <w:rtl/>
        </w:rPr>
        <w:t>اطلاعيه</w:t>
      </w:r>
      <w:r w:rsidRPr="003B6BC5">
        <w:rPr>
          <w:rFonts w:ascii="Times New Roman" w:eastAsia="Times New Roman" w:hAnsi="Times New Roman" w:cs="Nazanin"/>
          <w:b/>
          <w:bCs/>
          <w:sz w:val="32"/>
          <w:szCs w:val="32"/>
        </w:rPr>
        <w:t>"</w:t>
      </w:r>
    </w:p>
    <w:p w:rsidR="003B6BC5" w:rsidRPr="003B6BC5" w:rsidRDefault="003B6BC5" w:rsidP="003B6BC5">
      <w:pPr>
        <w:bidi/>
        <w:spacing w:after="0" w:line="240" w:lineRule="auto"/>
        <w:jc w:val="center"/>
        <w:rPr>
          <w:rFonts w:ascii="Times New Roman" w:eastAsia="Times New Roman" w:hAnsi="Times New Roman" w:cs="Nazanin"/>
          <w:b/>
          <w:bCs/>
          <w:sz w:val="24"/>
          <w:szCs w:val="24"/>
        </w:rPr>
      </w:pPr>
      <w:bookmarkStart w:id="0" w:name="_GoBack"/>
      <w:r w:rsidRPr="003B6BC5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دانشجويان گرامي، در صورت اتمام كليه واحد هاي درسي طبق سرفصل گروه مربوطه لازم است براي درخواست فراغت از تحصيل مراحل زير را به ترتيب اقدام نماييد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</w:rPr>
        <w:t>:</w:t>
      </w:r>
    </w:p>
    <w:bookmarkEnd w:id="0"/>
    <w:p w:rsidR="003B6BC5" w:rsidRPr="003B6BC5" w:rsidRDefault="003B6BC5" w:rsidP="003B6BC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جهت فعال نمودن تسويه حساب به 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كارشناس گروه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 مراجعه(حضوري يا تلفني) نماييد</w:t>
      </w:r>
      <w:r w:rsidRPr="003B6BC5">
        <w:rPr>
          <w:rFonts w:ascii="Times New Roman" w:eastAsia="Times New Roman" w:hAnsi="Times New Roman" w:cs="Nazanin"/>
          <w:sz w:val="24"/>
          <w:szCs w:val="24"/>
        </w:rPr>
        <w:t>.</w:t>
      </w:r>
    </w:p>
    <w:p w:rsidR="003B6BC5" w:rsidRPr="003B6BC5" w:rsidRDefault="003B6BC5" w:rsidP="003B6BC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sz w:val="24"/>
          <w:szCs w:val="24"/>
        </w:rPr>
        <w:t> 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تهيه گزارش 522 از 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سامانه خود</w:t>
      </w:r>
      <w:r w:rsidRPr="003B6BC5">
        <w:rPr>
          <w:rFonts w:ascii="Times New Roman" w:eastAsia="Times New Roman" w:hAnsi="Times New Roman" w:cs="Nazanin"/>
          <w:sz w:val="24"/>
          <w:szCs w:val="24"/>
        </w:rPr>
        <w:t> 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>براي اطلاع و پيگيري روند تسويه حساب</w:t>
      </w:r>
      <w:r w:rsidRPr="003B6BC5">
        <w:rPr>
          <w:rFonts w:ascii="Times New Roman" w:eastAsia="Times New Roman" w:hAnsi="Times New Roman" w:cs="Nazanin"/>
          <w:sz w:val="24"/>
          <w:szCs w:val="24"/>
        </w:rPr>
        <w:t> </w:t>
      </w:r>
    </w:p>
    <w:p w:rsidR="003B6BC5" w:rsidRPr="003B6BC5" w:rsidRDefault="003B6BC5" w:rsidP="003B6BC5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sz w:val="24"/>
          <w:szCs w:val="24"/>
          <w:rtl/>
        </w:rPr>
        <w:t>پس از نهايي شدن تسويه حساب، درخواست فراغت از تحصيل از طريق</w:t>
      </w:r>
      <w:r w:rsidRPr="003B6BC5">
        <w:rPr>
          <w:rFonts w:ascii="Times New Roman" w:eastAsia="Times New Roman" w:hAnsi="Times New Roman" w:cs="Nazanin"/>
          <w:sz w:val="24"/>
          <w:szCs w:val="24"/>
        </w:rPr>
        <w:t xml:space="preserve">  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سامانه گلستان،  پيشخوان خدمت، پيشخوان فراغت از تحصيل</w:t>
      </w:r>
      <w:r w:rsidRPr="003B6BC5">
        <w:rPr>
          <w:rFonts w:ascii="Times New Roman" w:eastAsia="Times New Roman" w:hAnsi="Times New Roman" w:cs="Nazanin"/>
          <w:sz w:val="24"/>
          <w:szCs w:val="24"/>
        </w:rPr>
        <w:t> 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>ارسال نماييد</w:t>
      </w:r>
      <w:r w:rsidRPr="003B6BC5">
        <w:rPr>
          <w:rFonts w:ascii="Times New Roman" w:eastAsia="Times New Roman" w:hAnsi="Times New Roman" w:cs="Nazanin"/>
          <w:sz w:val="24"/>
          <w:szCs w:val="24"/>
        </w:rPr>
        <w:t xml:space="preserve"> .</w:t>
      </w:r>
    </w:p>
    <w:p w:rsidR="003B6BC5" w:rsidRPr="003B6BC5" w:rsidRDefault="003B6BC5" w:rsidP="003B6BC5">
      <w:pPr>
        <w:bidi/>
        <w:spacing w:after="0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تذكرات</w:t>
      </w:r>
      <w:r w:rsidRPr="003B6BC5">
        <w:rPr>
          <w:rFonts w:ascii="Times New Roman" w:eastAsia="Times New Roman" w:hAnsi="Times New Roman" w:cs="Nazanin"/>
          <w:sz w:val="24"/>
          <w:szCs w:val="24"/>
        </w:rPr>
        <w:t>:</w:t>
      </w:r>
    </w:p>
    <w:p w:rsidR="003B6BC5" w:rsidRPr="003B6BC5" w:rsidRDefault="003B6BC5" w:rsidP="003B6BC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sz w:val="24"/>
          <w:szCs w:val="24"/>
        </w:rPr>
        <w:t xml:space="preserve">  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مدت زمان بررسي پرونده و تأييد درخواست توسط كارشناس خدمات آموزشي حداقل 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  <w:u w:val="single"/>
          <w:rtl/>
        </w:rPr>
        <w:t>يك هفته كاري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 مي‌باشد، براي سرعت بخشيدن به فرايند از </w:t>
      </w:r>
      <w:r w:rsidRPr="003B6BC5">
        <w:rPr>
          <w:rFonts w:ascii="Times New Roman" w:eastAsia="Times New Roman" w:hAnsi="Times New Roman" w:cs="Nazanin"/>
          <w:sz w:val="24"/>
          <w:szCs w:val="24"/>
          <w:u w:val="single"/>
          <w:rtl/>
        </w:rPr>
        <w:t>تماس تلفني و مراجعه حضوري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 به اداره آموزش خودداري فرماييد</w:t>
      </w:r>
      <w:r w:rsidRPr="003B6BC5">
        <w:rPr>
          <w:rFonts w:ascii="Times New Roman" w:eastAsia="Times New Roman" w:hAnsi="Times New Roman" w:cs="Nazanin"/>
          <w:sz w:val="24"/>
          <w:szCs w:val="24"/>
        </w:rPr>
        <w:t xml:space="preserve"> .</w:t>
      </w:r>
    </w:p>
    <w:p w:rsidR="003B6BC5" w:rsidRPr="003B6BC5" w:rsidRDefault="003B6BC5" w:rsidP="003B6BC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sz w:val="24"/>
          <w:szCs w:val="24"/>
        </w:rPr>
        <w:t> 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درخواست فراغت از تحصيل به منزله دريافت مدرك 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  <w:rtl/>
        </w:rPr>
        <w:t>نمي باشد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>، پس از اين مرحله(فارغ التحصيلي) پرونده به اداره دانش آموختگان براي ثبت درخواست در پيشخوان دريافت مدرك توسط دانشجو ارجاع مي‌گردد</w:t>
      </w:r>
      <w:r w:rsidRPr="003B6BC5">
        <w:rPr>
          <w:rFonts w:ascii="Times New Roman" w:eastAsia="Times New Roman" w:hAnsi="Times New Roman" w:cs="Nazanin"/>
          <w:sz w:val="24"/>
          <w:szCs w:val="24"/>
        </w:rPr>
        <w:t>.</w:t>
      </w:r>
    </w:p>
    <w:p w:rsidR="003B6BC5" w:rsidRPr="003B6BC5" w:rsidRDefault="003B6BC5" w:rsidP="003B6BC5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Nazanin"/>
          <w:sz w:val="24"/>
          <w:szCs w:val="24"/>
        </w:rPr>
      </w:pPr>
      <w:r w:rsidRPr="003B6BC5">
        <w:rPr>
          <w:rFonts w:ascii="Times New Roman" w:eastAsia="Times New Roman" w:hAnsi="Times New Roman" w:cs="Nazanin"/>
          <w:sz w:val="24"/>
          <w:szCs w:val="24"/>
          <w:rtl/>
        </w:rPr>
        <w:t xml:space="preserve">دانشجويان پسر مشمول نظام وظيفه، پس از ثبت فراغت، </w:t>
      </w:r>
      <w:r w:rsidRPr="003B6BC5">
        <w:rPr>
          <w:rFonts w:ascii="Times New Roman" w:eastAsia="Times New Roman" w:hAnsi="Times New Roman" w:cs="Nazanin"/>
          <w:b/>
          <w:bCs/>
          <w:sz w:val="24"/>
          <w:szCs w:val="24"/>
          <w:u w:val="single"/>
          <w:rtl/>
        </w:rPr>
        <w:t>حداكثريك سال</w:t>
      </w:r>
      <w:r w:rsidRPr="003B6BC5">
        <w:rPr>
          <w:rFonts w:ascii="Times New Roman" w:eastAsia="Times New Roman" w:hAnsi="Times New Roman" w:cs="Nazanin"/>
          <w:sz w:val="24"/>
          <w:szCs w:val="24"/>
        </w:rPr>
        <w:t> </w:t>
      </w:r>
      <w:r w:rsidRPr="003B6BC5">
        <w:rPr>
          <w:rFonts w:ascii="Times New Roman" w:eastAsia="Times New Roman" w:hAnsi="Times New Roman" w:cs="Nazanin"/>
          <w:sz w:val="24"/>
          <w:szCs w:val="24"/>
          <w:rtl/>
        </w:rPr>
        <w:t>مهلت معرفي جهت رسيدگي به وضعيت مشمول خود دارند</w:t>
      </w:r>
      <w:r w:rsidRPr="003B6BC5">
        <w:rPr>
          <w:rFonts w:ascii="Times New Roman" w:eastAsia="Times New Roman" w:hAnsi="Times New Roman" w:cs="Nazanin"/>
          <w:sz w:val="24"/>
          <w:szCs w:val="24"/>
        </w:rPr>
        <w:t>.</w:t>
      </w:r>
    </w:p>
    <w:p w:rsidR="003B6BC5" w:rsidRPr="003B6BC5" w:rsidRDefault="003B6BC5" w:rsidP="003B6BC5">
      <w:pPr>
        <w:bidi/>
        <w:spacing w:after="0" w:line="240" w:lineRule="auto"/>
        <w:rPr>
          <w:rFonts w:ascii="Times New Roman" w:eastAsia="Times New Roman" w:hAnsi="Times New Roman" w:cs="Nazanin"/>
          <w:sz w:val="24"/>
          <w:szCs w:val="24"/>
        </w:rPr>
      </w:pPr>
    </w:p>
    <w:p w:rsidR="003B6BC5" w:rsidRPr="003B6BC5" w:rsidRDefault="003B6BC5" w:rsidP="003B6BC5">
      <w:pPr>
        <w:bidi/>
        <w:spacing w:after="0" w:line="240" w:lineRule="auto"/>
        <w:rPr>
          <w:rFonts w:ascii="Times New Roman" w:eastAsia="Times New Roman" w:hAnsi="Times New Roman" w:cs="Nazanin"/>
          <w:sz w:val="24"/>
          <w:szCs w:val="24"/>
        </w:rPr>
      </w:pPr>
    </w:p>
    <w:p w:rsidR="00F300BE" w:rsidRPr="003B6BC5" w:rsidRDefault="00F300BE" w:rsidP="003B6BC5">
      <w:pPr>
        <w:bidi/>
        <w:rPr>
          <w:rFonts w:cs="Nazanin"/>
        </w:rPr>
      </w:pPr>
    </w:p>
    <w:sectPr w:rsidR="00F300BE" w:rsidRPr="003B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5ED4"/>
    <w:multiLevelType w:val="multilevel"/>
    <w:tmpl w:val="7B5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F653B"/>
    <w:multiLevelType w:val="multilevel"/>
    <w:tmpl w:val="A02E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C5"/>
    <w:rsid w:val="003B6BC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CE2CD-8B8F-489E-9765-A797B541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6B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2023-07-03T08:02:00Z</dcterms:created>
  <dcterms:modified xsi:type="dcterms:W3CDTF">2023-07-03T08:05:00Z</dcterms:modified>
</cp:coreProperties>
</file>